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3B5D77" wp14:paraId="78918258" wp14:textId="49B57E7F">
      <w:pPr>
        <w:spacing w:before="240" w:beforeAutospacing="off" w:after="240" w:afterAutospacing="off"/>
      </w:pP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L’API OVHcloud permet de commander un nom de domaine de manière entièrement automatisée via un </w:t>
      </w: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panier de commande (cart)</w:t>
      </w: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. Le processus repose sur une succession d’appels API obligatoires.</w:t>
      </w:r>
    </w:p>
    <w:p xmlns:wp14="http://schemas.microsoft.com/office/word/2010/wordml" w:rsidP="393B5D77" wp14:paraId="3F4EF3A9" wp14:textId="521A477A">
      <w:pPr>
        <w:pStyle w:val="Heading3"/>
        <w:spacing w:before="281" w:beforeAutospacing="off" w:after="281" w:afterAutospacing="off"/>
      </w:pPr>
      <w:r w:rsidRPr="393B5D77" w:rsidR="6C8500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Étapes principales</w:t>
      </w:r>
    </w:p>
    <w:p xmlns:wp14="http://schemas.microsoft.com/office/word/2010/wordml" w:rsidP="393B5D77" wp14:paraId="5AF6297F" wp14:textId="3779E6E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Création du panier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EAE90F" wp14:paraId="3587DF2F" wp14:textId="1C8398FE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1F2EFD42" wp14:textId="17254DB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Récupération des offres disponibles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un domaine </w:t>
      </w:r>
      <w:r w:rsidRPr="0CEAE90F" w:rsidR="34B376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                                            </w:t>
      </w:r>
      <w:bookmarkStart w:name="_Int_3cYm7T1E" w:id="1162863939"/>
      <w:r w:rsidRPr="0CEAE90F" w:rsidR="34B376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 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bookmarkEnd w:id="1162863939"/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GET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/{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}/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domain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061B926D" wp14:textId="4880F46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Ajout du domaine au panier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EAE90F" wp14:paraId="673B1A8B" wp14:textId="7B08A96E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/{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}/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domain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1FEE2BB2" wp14:textId="43E1C14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Assignation du panier à un compte OVH (</w:t>
      </w:r>
      <w:bookmarkStart w:name="_Int_qAvxuJ4y" w:id="781085035"/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NIC)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</w:t>
      </w:r>
      <w:bookmarkEnd w:id="781085035"/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  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  </w:t>
      </w:r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                   </w:t>
      </w:r>
      <w:bookmarkStart w:name="_Int_TfydTlnD" w:id="1723270496"/>
      <w:r w:rsidRPr="0CEAE90F" w:rsidR="70F16F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 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bookmarkEnd w:id="1723270496"/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/{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}/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assign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4384AEBC" wp14:textId="287E2FC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Récupération et ajout des configurations obligatoires</w:t>
      </w:r>
    </w:p>
    <w:p xmlns:wp14="http://schemas.microsoft.com/office/word/2010/wordml" w:rsidP="393B5D77" wp14:paraId="7A03CE29" wp14:textId="4100787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Validation du panier (dry-run)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EAE90F" wp14:paraId="15832B35" wp14:textId="06F1B4C7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GET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/{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}/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checkout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1825811B" wp14:textId="49A2DAB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Création du bon de commande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EAE90F" wp14:paraId="4855CE6E" wp14:textId="0ABAA4F9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order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/{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}/</w:t>
      </w:r>
      <w:r w:rsidRPr="0CEAE90F" w:rsidR="6C850076">
        <w:rPr>
          <w:rFonts w:ascii="Consolas" w:hAnsi="Consolas" w:eastAsia="Consolas" w:cs="Consolas"/>
          <w:noProof w:val="0"/>
          <w:sz w:val="24"/>
          <w:szCs w:val="24"/>
          <w:lang w:val="fr-FR"/>
        </w:rPr>
        <w:t>checkout</w:t>
      </w:r>
      <w:r w:rsidRPr="0CEAE90F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3B5D77" wp14:paraId="10CE5940" wp14:textId="1ECFFD6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Paiement du bon de commande</w:t>
      </w:r>
    </w:p>
    <w:p xmlns:wp14="http://schemas.microsoft.com/office/word/2010/wordml" w:rsidP="393B5D77" wp14:paraId="70CF8BA6" wp14:textId="740CCCC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Suivi de l’état de la commande</w:t>
      </w:r>
    </w:p>
    <w:p xmlns:wp14="http://schemas.microsoft.com/office/word/2010/wordml" w:rsidP="393B5D77" wp14:paraId="2DB0A0B3" wp14:textId="76FF6B9D">
      <w:pPr>
        <w:pStyle w:val="Heading3"/>
        <w:spacing w:before="281" w:beforeAutospacing="off" w:after="281" w:afterAutospacing="off"/>
      </w:pPr>
      <w:r w:rsidRPr="393B5D77" w:rsidR="6C85007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Points importants</w:t>
      </w:r>
    </w:p>
    <w:p xmlns:wp14="http://schemas.microsoft.com/office/word/2010/wordml" w:rsidP="393B5D77" wp14:paraId="16A10466" wp14:textId="466E41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domaine est toujours commandé via un </w:t>
      </w: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panier</w:t>
      </w:r>
    </w:p>
    <w:p xmlns:wp14="http://schemas.microsoft.com/office/word/2010/wordml" w:rsidP="393B5D77" wp14:paraId="01DD12A7" wp14:textId="04CFDEE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domaine nécessite des </w:t>
      </w: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configurations obligatoires</w:t>
      </w: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(contacts, âge légal, DNS, etc.)</w:t>
      </w:r>
    </w:p>
    <w:p xmlns:wp14="http://schemas.microsoft.com/office/word/2010/wordml" w:rsidP="393B5D77" wp14:paraId="2D73120D" wp14:textId="250074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zone DNS est automatiquement créée</w:t>
      </w: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lors de l’achat du domaine</w:t>
      </w:r>
    </w:p>
    <w:p xmlns:wp14="http://schemas.microsoft.com/office/word/2010/wordml" w:rsidP="393B5D77" wp14:paraId="10871805" wp14:textId="33EEF6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3B5D77" w:rsidR="6C850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paiement se fait via un </w:t>
      </w:r>
      <w:r w:rsidRPr="393B5D77" w:rsidR="6C850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 de commande (orderId)</w:t>
      </w:r>
    </w:p>
    <w:p xmlns:wp14="http://schemas.microsoft.com/office/word/2010/wordml" wp14:paraId="3BFEFB25" wp14:textId="5423BB86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6386f48733a4bc3"/>
      <w:footerReference w:type="default" r:id="R0862a375c3b940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3B5D77" w:rsidTr="393B5D77" w14:paraId="11A83D82">
      <w:trPr>
        <w:trHeight w:val="300"/>
      </w:trPr>
      <w:tc>
        <w:tcPr>
          <w:tcW w:w="3005" w:type="dxa"/>
          <w:tcMar/>
        </w:tcPr>
        <w:p w:rsidR="393B5D77" w:rsidP="393B5D77" w:rsidRDefault="393B5D77" w14:paraId="3474C51F" w14:textId="61A1E18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93B5D77" w:rsidP="393B5D77" w:rsidRDefault="393B5D77" w14:paraId="6F949205" w14:textId="7AFCB03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93B5D77" w:rsidP="393B5D77" w:rsidRDefault="393B5D77" w14:paraId="0443D4F2" w14:textId="7CE2AFFD">
          <w:pPr>
            <w:pStyle w:val="Header"/>
            <w:bidi w:val="0"/>
            <w:ind w:right="-115"/>
            <w:jc w:val="right"/>
          </w:pPr>
        </w:p>
      </w:tc>
    </w:tr>
  </w:tbl>
  <w:p w:rsidR="393B5D77" w:rsidP="393B5D77" w:rsidRDefault="393B5D77" w14:paraId="3C218FB5" w14:textId="58D06AF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915"/>
      <w:gridCol w:w="7170"/>
      <w:gridCol w:w="930"/>
    </w:tblGrid>
    <w:tr w:rsidR="393B5D77" w:rsidTr="393B5D77" w14:paraId="6E9F67E8">
      <w:trPr>
        <w:trHeight w:val="300"/>
      </w:trPr>
      <w:tc>
        <w:tcPr>
          <w:tcW w:w="915" w:type="dxa"/>
          <w:tcMar/>
        </w:tcPr>
        <w:p w:rsidR="393B5D77" w:rsidP="393B5D77" w:rsidRDefault="393B5D77" w14:paraId="57F36448" w14:textId="41033CF1">
          <w:pPr>
            <w:pStyle w:val="Header"/>
            <w:bidi w:val="0"/>
            <w:ind w:left="-115"/>
            <w:jc w:val="left"/>
          </w:pPr>
        </w:p>
      </w:tc>
      <w:tc>
        <w:tcPr>
          <w:tcW w:w="7170" w:type="dxa"/>
          <w:tcMar/>
        </w:tcPr>
        <w:p w:rsidR="393B5D77" w:rsidP="393B5D77" w:rsidRDefault="393B5D77" w14:paraId="6A9F7641" w14:textId="099D24CB">
          <w:pPr>
            <w:pStyle w:val="Header"/>
            <w:bidi w:val="0"/>
            <w:jc w:val="center"/>
            <w:rPr>
              <w:b w:val="1"/>
              <w:bCs w:val="1"/>
              <w:noProof w:val="0"/>
              <w:sz w:val="40"/>
              <w:szCs w:val="40"/>
              <w:lang w:val="fr-FR"/>
            </w:rPr>
          </w:pPr>
          <w:r w:rsidRPr="393B5D77" w:rsidR="393B5D77">
            <w:rPr>
              <w:b w:val="1"/>
              <w:bCs w:val="1"/>
              <w:noProof w:val="0"/>
              <w:sz w:val="40"/>
              <w:szCs w:val="40"/>
              <w:lang w:val="fr-FR"/>
            </w:rPr>
            <w:t xml:space="preserve">Commander un nom de domaine avec l’API </w:t>
          </w:r>
          <w:r w:rsidRPr="393B5D77" w:rsidR="393B5D77">
            <w:rPr>
              <w:b w:val="1"/>
              <w:bCs w:val="1"/>
              <w:noProof w:val="0"/>
              <w:sz w:val="40"/>
              <w:szCs w:val="40"/>
              <w:lang w:val="fr-FR"/>
            </w:rPr>
            <w:t>OVHcloud</w:t>
          </w:r>
          <w:r w:rsidRPr="393B5D77" w:rsidR="393B5D77">
            <w:rPr>
              <w:b w:val="1"/>
              <w:bCs w:val="1"/>
              <w:noProof w:val="0"/>
              <w:sz w:val="40"/>
              <w:szCs w:val="40"/>
              <w:lang w:val="fr-FR"/>
            </w:rPr>
            <w:t xml:space="preserve"> (Synthèse)</w:t>
          </w:r>
        </w:p>
      </w:tc>
      <w:tc>
        <w:tcPr>
          <w:tcW w:w="930" w:type="dxa"/>
          <w:tcMar/>
        </w:tcPr>
        <w:p w:rsidR="393B5D77" w:rsidP="393B5D77" w:rsidRDefault="393B5D77" w14:paraId="0D055390" w14:textId="584425C6">
          <w:pPr>
            <w:pStyle w:val="Header"/>
            <w:bidi w:val="0"/>
            <w:ind w:right="-115"/>
            <w:jc w:val="right"/>
          </w:pPr>
        </w:p>
      </w:tc>
    </w:tr>
  </w:tbl>
  <w:p w:rsidR="393B5D77" w:rsidP="393B5D77" w:rsidRDefault="393B5D77" w14:paraId="4AEAC235" w14:textId="7B4D5C73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qAvxuJ4y" int2:invalidationBookmarkName="" int2:hashCode="dPX1j6gmzq9veJ" int2:id="PARcKRgr">
      <int2:state int2:type="gram" int2:value="Rejected"/>
    </int2:bookmark>
    <int2:bookmark int2:bookmarkName="_Int_TfydTlnD" int2:invalidationBookmarkName="" int2:hashCode="s91cIAnPxblTo3" int2:id="bChavwk0">
      <int2:state int2:type="gram" int2:value="Rejected"/>
    </int2:bookmark>
    <int2:bookmark int2:bookmarkName="_Int_3cYm7T1E" int2:invalidationBookmarkName="" int2:hashCode="s91cIAnPxblTo3" int2:id="u47n8CPE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996a0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9a4f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1C6A05"/>
    <w:rsid w:val="0CEAE90F"/>
    <w:rsid w:val="34B37659"/>
    <w:rsid w:val="393B5D77"/>
    <w:rsid w:val="3F9BA64B"/>
    <w:rsid w:val="4A1C6A05"/>
    <w:rsid w:val="6128551E"/>
    <w:rsid w:val="6A9DC022"/>
    <w:rsid w:val="6C850076"/>
    <w:rsid w:val="70F1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C6A05"/>
  <w15:chartTrackingRefBased/>
  <w15:docId w15:val="{71AD279C-EAE4-4CCE-8DA8-5659257CF2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93B5D7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93B5D7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3">
    <w:uiPriority w:val="9"/>
    <w:name w:val="heading 3"/>
    <w:basedOn w:val="Normal"/>
    <w:next w:val="Normal"/>
    <w:unhideWhenUsed/>
    <w:qFormat/>
    <w:rsid w:val="393B5D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93B5D7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46386f48733a4bc3" /><Relationship Type="http://schemas.openxmlformats.org/officeDocument/2006/relationships/footer" Target="footer.xml" Id="R0862a375c3b94071" /><Relationship Type="http://schemas.openxmlformats.org/officeDocument/2006/relationships/numbering" Target="numbering.xml" Id="Rf62f2b9651da4f2f" /><Relationship Type="http://schemas.microsoft.com/office/2020/10/relationships/intelligence" Target="intelligence2.xml" Id="R47ff7b1fb71243a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2026-01-22T14:02:49.9124091Z</dcterms:created>
  <dcterms:modified xsi:type="dcterms:W3CDTF">2026-01-22T14:38:52.5003661Z</dcterms:modified>
  <dc:creator>Hugo DEMANGEAT</dc:creator>
  <lastModifiedBy>Hugo DEMANGEAT</lastModifiedBy>
</coreProperties>
</file>